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A7C" w:rsidRPr="000F4744" w:rsidRDefault="00B05A7C" w:rsidP="00B05A7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B05A7C" w:rsidRDefault="00F42F57" w:rsidP="00B05A7C">
      <w:pPr>
        <w:pStyle w:val="a3"/>
        <w:jc w:val="center"/>
        <w:rPr>
          <w:b/>
        </w:rPr>
      </w:pPr>
      <w:r>
        <w:rPr>
          <w:b/>
        </w:rPr>
        <w:t>главного</w:t>
      </w:r>
      <w:r w:rsidR="00B05A7C" w:rsidRPr="000F4744">
        <w:rPr>
          <w:b/>
        </w:rPr>
        <w:t xml:space="preserve"> </w:t>
      </w:r>
      <w:r w:rsidR="00FC2859">
        <w:rPr>
          <w:b/>
        </w:rPr>
        <w:t>государственного налогового инспектора</w:t>
      </w:r>
      <w:r w:rsidR="00B05A7C" w:rsidRPr="000F4744">
        <w:rPr>
          <w:b/>
        </w:rPr>
        <w:t xml:space="preserve"> отдела</w:t>
      </w:r>
      <w:r w:rsidR="00B05A7C">
        <w:rPr>
          <w:b/>
        </w:rPr>
        <w:t xml:space="preserve"> </w:t>
      </w:r>
      <w:r w:rsidR="00FC2859">
        <w:rPr>
          <w:b/>
        </w:rPr>
        <w:t>расчетов с бюджетом</w:t>
      </w:r>
    </w:p>
    <w:p w:rsidR="00864A8C" w:rsidRDefault="00864A8C" w:rsidP="00B05A7C">
      <w:pPr>
        <w:pStyle w:val="a3"/>
        <w:jc w:val="center"/>
        <w:rPr>
          <w:b/>
        </w:rPr>
      </w:pPr>
    </w:p>
    <w:p w:rsidR="00792E41" w:rsidRDefault="00792E41" w:rsidP="00792E41">
      <w:pPr>
        <w:jc w:val="both"/>
      </w:pPr>
      <w:r>
        <w:t xml:space="preserve">1. В целях реализации задач и функций, возложенных на отдел расчетов с бюджетом главный государственный налоговый инспектор обязан: </w:t>
      </w:r>
    </w:p>
    <w:p w:rsidR="00792E41" w:rsidRDefault="00792E41" w:rsidP="00792E41">
      <w:pPr>
        <w:jc w:val="both"/>
      </w:pPr>
      <w:r>
        <w:t>- осуществлять контроль за ведением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792E41" w:rsidRDefault="00792E41" w:rsidP="00792E41">
      <w:pPr>
        <w:jc w:val="both"/>
      </w:pPr>
      <w:r>
        <w:t>- осуществлять контроль за ведением единого налогового счета плательщика, отдельной карточки налоговых обязанностей, формированием единого сальдо расчетов налогоплательщика с бюджетом;</w:t>
      </w:r>
    </w:p>
    <w:p w:rsidR="00792E41" w:rsidRDefault="00792E41" w:rsidP="00792E41">
      <w:pPr>
        <w:jc w:val="both"/>
      </w:pPr>
      <w:r>
        <w:t>- осуществлять контроль за полнотой и достоверностью данных информационного ресурса «Свода данных для отчетности на данных единого налогового счета налогоплательщика» в соответствии с порядком утвержденном приказом ФНС России;</w:t>
      </w:r>
    </w:p>
    <w:p w:rsidR="00792E41" w:rsidRDefault="00792E41" w:rsidP="00792E41">
      <w:pPr>
        <w:jc w:val="both"/>
      </w:pPr>
      <w:r>
        <w:t xml:space="preserve">- проводить </w:t>
      </w:r>
      <w:proofErr w:type="spellStart"/>
      <w:r>
        <w:t>вебинары</w:t>
      </w:r>
      <w:proofErr w:type="spellEnd"/>
      <w:r>
        <w:t>, тематические и обучающие семинары с налогоплательщиками в целях повышения налоговой грамотности по различным вопросам института Единого налогового счета;</w:t>
      </w:r>
    </w:p>
    <w:p w:rsidR="00792E41" w:rsidRDefault="00792E41" w:rsidP="00792E41">
      <w:pPr>
        <w:jc w:val="both"/>
      </w:pPr>
      <w:r>
        <w:t>- координировать работу налоговых инспекций г. Москвы по вопросам, входящим в компетенцию отдела;</w:t>
      </w:r>
    </w:p>
    <w:p w:rsidR="00792E41" w:rsidRDefault="00792E41" w:rsidP="00792E41">
      <w:pPr>
        <w:jc w:val="both"/>
      </w:pPr>
      <w:r>
        <w:t xml:space="preserve">- участвовать в обучении работников налоговых органов, проводить совещания, семинары, оказывать практическую помощь налоговым инспекциям </w:t>
      </w:r>
      <w:proofErr w:type="spellStart"/>
      <w:r>
        <w:t>г.Москвы</w:t>
      </w:r>
      <w:proofErr w:type="spellEnd"/>
      <w:r>
        <w:t xml:space="preserve"> по вопросам, входящим в компетенцию отдела;  </w:t>
      </w:r>
    </w:p>
    <w:p w:rsidR="00792E41" w:rsidRDefault="00792E41" w:rsidP="00792E41">
      <w:pPr>
        <w:jc w:val="both"/>
      </w:pPr>
      <w:r>
        <w:t>- осуществлять анализ данных за периоды ПК СЭОД по запросу центра компетенции по ведению ОКНО, учету платежей и зачетам/возвратам (далее – ЦК);</w:t>
      </w:r>
    </w:p>
    <w:p w:rsidR="00792E41" w:rsidRDefault="00792E41" w:rsidP="00792E41">
      <w:pPr>
        <w:jc w:val="both"/>
      </w:pPr>
      <w:r>
        <w:t>- подготавливать заключения по запросу ЦК о подтверждении данных расчетов с бюджетом за периоды до создания ЦК;</w:t>
      </w:r>
    </w:p>
    <w:p w:rsidR="00792E41" w:rsidRDefault="00792E41" w:rsidP="00792E41">
      <w:pPr>
        <w:jc w:val="both"/>
      </w:pPr>
      <w:r>
        <w:t>- предоставлять заключения в ЦК на обращения налогоплательщиков по документам за периоды до конвертации в АИС "Налог-3" или документам, представленным налогоплательщиками на бумажном носителе;</w:t>
      </w:r>
    </w:p>
    <w:p w:rsidR="00792E41" w:rsidRDefault="00792E41" w:rsidP="00792E41">
      <w:pPr>
        <w:jc w:val="both"/>
      </w:pPr>
      <w:r>
        <w:t>- взаимодействовать с ЦК по вопросам состояния расчетов с бюджетом и работы централизованных технологических процессов;</w:t>
      </w:r>
    </w:p>
    <w:p w:rsidR="00792E41" w:rsidRDefault="00792E41" w:rsidP="00792E41">
      <w:pPr>
        <w:jc w:val="both"/>
      </w:pPr>
      <w:r>
        <w:t>- направлять при необходимости запросы в ЦК о предоставлении данных расчетов с бюджетом по вопросам, связанным с учетом и урегулированием состояния расчетов с бюджетом, проведением технических корректировок, установленных директивами ФНС России, выполнением ручных действий в переданных для централизации технологических процессов;</w:t>
      </w:r>
    </w:p>
    <w:p w:rsidR="00792E41" w:rsidRDefault="00792E41" w:rsidP="00792E41">
      <w:pPr>
        <w:jc w:val="both"/>
      </w:pPr>
      <w:r>
        <w:t>- предоставлять по запросу в ЦК информацию о технических корректировках и ручных действиях ТНО, проведенных до централизации функций, в том числе сделанных в ПК СЭОД;</w:t>
      </w:r>
    </w:p>
    <w:p w:rsidR="00792E41" w:rsidRDefault="00792E41" w:rsidP="00792E41">
      <w:pPr>
        <w:jc w:val="both"/>
      </w:pPr>
      <w:r>
        <w:t>- предоставлять в ЦК информацию о не завершенных процессах или ошибках информационных ресурсов, допущенных инспекторами до централизации функции, в том числе возникших в ПК СЭОД для урегулирования состояния расчетов с бюджетом;</w:t>
      </w:r>
    </w:p>
    <w:p w:rsidR="00792E41" w:rsidRDefault="00792E41" w:rsidP="00792E41">
      <w:pPr>
        <w:jc w:val="both"/>
      </w:pPr>
      <w:r>
        <w:t>- выполнять иные действия и мероприятия при взаимодействии с ЦК, установленные нормативными и методологическими документами ФНС России;</w:t>
      </w:r>
    </w:p>
    <w:p w:rsidR="00792E41" w:rsidRDefault="00792E41" w:rsidP="00792E41">
      <w:pPr>
        <w:jc w:val="both"/>
      </w:pPr>
      <w:r>
        <w:t>- рассматривать и подготавливать соответствующие ответы на письма, заявления, обращения, жалобы налогоплательщиков, запросы правоохранительных и судебных органов;</w:t>
      </w:r>
    </w:p>
    <w:p w:rsidR="00792E41" w:rsidRDefault="00792E41" w:rsidP="00792E41">
      <w:pPr>
        <w:jc w:val="both"/>
      </w:pPr>
      <w:r>
        <w:t>- участвовать в подготовке заключений по жалобам налогоплательщиков на акты налоговых органов, действия или бездействие их должностных лиц, по вопросам, относящимся к компетенции отдела;</w:t>
      </w:r>
    </w:p>
    <w:p w:rsidR="00792E41" w:rsidRDefault="00792E41" w:rsidP="00792E41">
      <w:pPr>
        <w:jc w:val="both"/>
      </w:pPr>
      <w:r>
        <w:t>- выполнять контрольные поручения на основании поручений ФНС России, МИУДОЛ;</w:t>
      </w:r>
    </w:p>
    <w:p w:rsidR="00792E41" w:rsidRDefault="00792E41" w:rsidP="00792E41">
      <w:pPr>
        <w:jc w:val="both"/>
      </w:pPr>
      <w:r>
        <w:lastRenderedPageBreak/>
        <w:t>-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792E41" w:rsidRDefault="00792E41" w:rsidP="00792E41">
      <w:pPr>
        <w:jc w:val="both"/>
      </w:pPr>
      <w: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792E41" w:rsidRDefault="00792E41" w:rsidP="00792E41">
      <w:pPr>
        <w:jc w:val="both"/>
      </w:pPr>
      <w:r>
        <w:t>-   соблюдать служебный распорядок;</w:t>
      </w:r>
    </w:p>
    <w:p w:rsidR="00792E41" w:rsidRDefault="00792E41" w:rsidP="00792E41">
      <w:pPr>
        <w:jc w:val="both"/>
      </w:pPr>
      <w: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792E41" w:rsidRDefault="00792E41" w:rsidP="00792E41">
      <w:pPr>
        <w:jc w:val="both"/>
      </w:pPr>
      <w:r>
        <w:t>- обеспечивать сохранность служебного удостоверения.</w:t>
      </w:r>
    </w:p>
    <w:p w:rsidR="00792E41" w:rsidRDefault="00792E41" w:rsidP="00792E41">
      <w:pPr>
        <w:jc w:val="both"/>
      </w:pPr>
      <w:r>
        <w:t>- выполнять предусмотренные законодательством Российской Федерации мероприятия по поддержанию готовности отдела к ведению гражданской обороны;</w:t>
      </w:r>
    </w:p>
    <w:p w:rsidR="00792E41" w:rsidRDefault="00792E41" w:rsidP="00792E41">
      <w:pPr>
        <w:jc w:val="both"/>
      </w:pPr>
      <w:r>
        <w:t>- осуществлять иные функции по поручению руководства Управления в соответствии с действующим законодательством.</w:t>
      </w:r>
    </w:p>
    <w:p w:rsidR="00792E41" w:rsidRDefault="00792E41" w:rsidP="00792E41">
      <w:pPr>
        <w:jc w:val="both"/>
      </w:pPr>
      <w:r>
        <w:t>Главный государственный налоговый инспектор отдела обязан выполнять следующие функции, возложенные на технолога отдела:</w:t>
      </w:r>
    </w:p>
    <w:p w:rsidR="00792E41" w:rsidRDefault="00792E41" w:rsidP="00792E41">
      <w:pPr>
        <w:jc w:val="both"/>
      </w:pPr>
      <w: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92E41" w:rsidRDefault="00792E41" w:rsidP="00792E41">
      <w:pPr>
        <w:jc w:val="both"/>
      </w:pPr>
      <w: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792E41" w:rsidRDefault="00792E41" w:rsidP="00792E41">
      <w:pPr>
        <w:jc w:val="both"/>
      </w:pPr>
      <w:r>
        <w:t>-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92E41" w:rsidRDefault="00792E41" w:rsidP="00792E41">
      <w:pPr>
        <w:jc w:val="both"/>
      </w:pPr>
      <w: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792E41" w:rsidRDefault="00792E41" w:rsidP="00792E41">
      <w:pPr>
        <w:jc w:val="both"/>
      </w:pPr>
      <w:r>
        <w:t>-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EA352F" w:rsidRDefault="00792E41" w:rsidP="00792E41">
      <w:pPr>
        <w:jc w:val="both"/>
      </w:pPr>
      <w:r>
        <w:t>- 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DA1C5E" w:rsidRDefault="00DA1C5E" w:rsidP="00792E41">
      <w:pPr>
        <w:jc w:val="both"/>
      </w:pPr>
    </w:p>
    <w:p w:rsidR="00DA1C5E" w:rsidRPr="000F4744" w:rsidRDefault="00DA1C5E" w:rsidP="00DA1C5E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>
        <w:rPr>
          <w:b/>
        </w:rPr>
        <w:t xml:space="preserve"> </w:t>
      </w:r>
    </w:p>
    <w:p w:rsidR="00DA1C5E" w:rsidRDefault="00DA1C5E" w:rsidP="00DA1C5E">
      <w:pPr>
        <w:pStyle w:val="a3"/>
        <w:jc w:val="center"/>
        <w:rPr>
          <w:b/>
        </w:rPr>
      </w:pPr>
      <w:r>
        <w:rPr>
          <w:b/>
        </w:rPr>
        <w:t>главного</w:t>
      </w:r>
      <w:r w:rsidRPr="000F4744">
        <w:rPr>
          <w:b/>
        </w:rPr>
        <w:t xml:space="preserve"> </w:t>
      </w:r>
      <w:r>
        <w:rPr>
          <w:b/>
        </w:rPr>
        <w:t>государственного налогового инспектора</w:t>
      </w:r>
      <w:r w:rsidRPr="000F4744">
        <w:rPr>
          <w:b/>
        </w:rPr>
        <w:t xml:space="preserve"> отдела</w:t>
      </w:r>
      <w:r>
        <w:rPr>
          <w:b/>
        </w:rPr>
        <w:t xml:space="preserve"> расчетов с бюджетом</w:t>
      </w:r>
    </w:p>
    <w:p w:rsidR="00DA1C5E" w:rsidRDefault="00DA1C5E" w:rsidP="00792E41">
      <w:pPr>
        <w:jc w:val="both"/>
      </w:pPr>
    </w:p>
    <w:p w:rsidR="00DA1C5E" w:rsidRDefault="00DA1C5E" w:rsidP="00DA1C5E">
      <w:pPr>
        <w:jc w:val="both"/>
      </w:pPr>
      <w:r>
        <w:t>1</w:t>
      </w:r>
      <w:r>
        <w:t xml:space="preserve">. В целях реализации задач и функций, возложенных на отдел расчетов с бюджетом, главный государственный налоговый инспектор обязан: </w:t>
      </w:r>
    </w:p>
    <w:p w:rsidR="00DA1C5E" w:rsidRDefault="00DA1C5E" w:rsidP="00DA1C5E">
      <w:pPr>
        <w:jc w:val="both"/>
      </w:pPr>
      <w:r>
        <w:t>- осуществлять контроль за ведением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DA1C5E" w:rsidRDefault="00DA1C5E" w:rsidP="00DA1C5E">
      <w:pPr>
        <w:jc w:val="both"/>
      </w:pPr>
      <w:r>
        <w:t>- осуществлять контроль за ведением единого налогового счета плательщика, отдельной карточки налоговых обязанностей, формирование единого сальдо расчетов налогоплательщика с бюджетом;</w:t>
      </w:r>
    </w:p>
    <w:p w:rsidR="00DA1C5E" w:rsidRDefault="00DA1C5E" w:rsidP="00DA1C5E">
      <w:pPr>
        <w:jc w:val="both"/>
      </w:pPr>
      <w:r>
        <w:t>- осуществлять контроль за полнотой и достоверностью данных информационного ресурса «Свода данных для отчетности на данных единого налогового счета налогоплательщика» в соответствии с порядком утвержденном приказом ФНС России;</w:t>
      </w:r>
    </w:p>
    <w:p w:rsidR="00DA1C5E" w:rsidRDefault="00DA1C5E" w:rsidP="00DA1C5E">
      <w:pPr>
        <w:jc w:val="both"/>
      </w:pPr>
      <w:r>
        <w:t xml:space="preserve">- проводить </w:t>
      </w:r>
      <w:proofErr w:type="spellStart"/>
      <w:r>
        <w:t>вебинары</w:t>
      </w:r>
      <w:proofErr w:type="spellEnd"/>
      <w:r>
        <w:t>, тематические и обучающие семинары с налогоплательщиками в целях повышения налоговой грамотности по различным вопросам института Единого налогового счета;</w:t>
      </w:r>
    </w:p>
    <w:p w:rsidR="00DA1C5E" w:rsidRDefault="00DA1C5E" w:rsidP="00DA1C5E">
      <w:pPr>
        <w:jc w:val="both"/>
      </w:pPr>
      <w:r>
        <w:t>- координировать работу налоговых инспекций г. Москвы по вопросам, входящим в компетенцию отдела;</w:t>
      </w:r>
    </w:p>
    <w:p w:rsidR="00DA1C5E" w:rsidRDefault="00DA1C5E" w:rsidP="00DA1C5E">
      <w:pPr>
        <w:jc w:val="both"/>
      </w:pPr>
      <w:r>
        <w:t>- участвовать в обучении работников налоговых органов, проводить совещания, семинары, оказывать практическую помощь налоговым инспекциям г.</w:t>
      </w:r>
      <w:r>
        <w:t xml:space="preserve"> </w:t>
      </w:r>
      <w:bookmarkStart w:id="0" w:name="_GoBack"/>
      <w:bookmarkEnd w:id="0"/>
      <w:r>
        <w:t xml:space="preserve">Москвы по вопросам, входящим в компетенцию отдела;  </w:t>
      </w:r>
    </w:p>
    <w:p w:rsidR="00DA1C5E" w:rsidRDefault="00DA1C5E" w:rsidP="00DA1C5E">
      <w:pPr>
        <w:jc w:val="both"/>
      </w:pPr>
      <w:r>
        <w:t>- осуществлять анализ данных за периоды ПК СЭОД по запросу центра компетенции по ведению ОКНО, учету платежей и зачетам/возвратам (далее – ЦК);</w:t>
      </w:r>
    </w:p>
    <w:p w:rsidR="00DA1C5E" w:rsidRDefault="00DA1C5E" w:rsidP="00DA1C5E">
      <w:pPr>
        <w:jc w:val="both"/>
      </w:pPr>
      <w:r>
        <w:t>- подготавливать заключения по запросу ЦК о подтверждении данных расчетов с бюджетом за периоды до создания ЦК;</w:t>
      </w:r>
    </w:p>
    <w:p w:rsidR="00DA1C5E" w:rsidRDefault="00DA1C5E" w:rsidP="00DA1C5E">
      <w:pPr>
        <w:jc w:val="both"/>
      </w:pPr>
      <w:r>
        <w:t>- предоставлять заключения в ЦК на обращения налогоплательщиков по документам за периоды до конвертации в АИС "Налог-3" или документам, представленным налогоплательщиками на бумажном носителе;</w:t>
      </w:r>
    </w:p>
    <w:p w:rsidR="00DA1C5E" w:rsidRDefault="00DA1C5E" w:rsidP="00DA1C5E">
      <w:pPr>
        <w:jc w:val="both"/>
      </w:pPr>
      <w:r>
        <w:t>- взаимодействовать с ЦК по вопросам состояния расчетов с бюджетом и работы централизованных технологических процессов;</w:t>
      </w:r>
    </w:p>
    <w:p w:rsidR="00DA1C5E" w:rsidRDefault="00DA1C5E" w:rsidP="00DA1C5E">
      <w:pPr>
        <w:jc w:val="both"/>
      </w:pPr>
      <w:r>
        <w:t>- направлять при необходимости запросы в ЦК о предоставлении данных расчетов с бюджетом, по вопросам, связанным с учетом и урегулированием состояния расчетов с бюджетом, проведением технических корректировок, установленных директивами ФНС России, выполнением ручных действий в переданных для централизации технологических процессов;</w:t>
      </w:r>
    </w:p>
    <w:p w:rsidR="00DA1C5E" w:rsidRDefault="00DA1C5E" w:rsidP="00DA1C5E">
      <w:pPr>
        <w:jc w:val="both"/>
      </w:pPr>
      <w:r>
        <w:t>- предоставлять по запросу в ЦК информацию о технических корректировках и ручных действиях ТНО, проведенных до централизации функций, в том числе сделанных в ПК СЭОД;</w:t>
      </w:r>
    </w:p>
    <w:p w:rsidR="00DA1C5E" w:rsidRDefault="00DA1C5E" w:rsidP="00DA1C5E">
      <w:pPr>
        <w:jc w:val="both"/>
      </w:pPr>
      <w:r>
        <w:t>- предоставлять в ЦК информацию о не завершенных процессах или ошибках информационных ресурсов, допущенных инспекторами до централизации функции, в том числе возникших в ПК СЭОД для урегулирования состояния расчетов с бюджетом;</w:t>
      </w:r>
    </w:p>
    <w:p w:rsidR="00DA1C5E" w:rsidRDefault="00DA1C5E" w:rsidP="00DA1C5E">
      <w:pPr>
        <w:jc w:val="both"/>
      </w:pPr>
      <w:r>
        <w:t>- выполнять иные действия и мероприятия при взаимодействии с ЦК, установленные нормативными и методологическими документами ФНС России;</w:t>
      </w:r>
    </w:p>
    <w:p w:rsidR="00DA1C5E" w:rsidRDefault="00DA1C5E" w:rsidP="00DA1C5E">
      <w:pPr>
        <w:jc w:val="both"/>
      </w:pPr>
      <w:r>
        <w:t>- рассматривать и подготавливать соответствующие ответы на письма, заявления, обращения, жалобы налогоплательщиков, запросы правоохранительных и судебных органов;</w:t>
      </w:r>
    </w:p>
    <w:p w:rsidR="00DA1C5E" w:rsidRDefault="00DA1C5E" w:rsidP="00DA1C5E">
      <w:pPr>
        <w:jc w:val="both"/>
      </w:pPr>
      <w:r>
        <w:t>- участвовать в подготовке заключений по жалобам налогоплательщиков на акты налоговых органов, действия или бездействие их должностных лиц, по вопросам, относящимся к компетенции отдела;</w:t>
      </w:r>
    </w:p>
    <w:p w:rsidR="00DA1C5E" w:rsidRDefault="00DA1C5E" w:rsidP="00DA1C5E">
      <w:pPr>
        <w:jc w:val="both"/>
      </w:pPr>
      <w:r>
        <w:t>- выполнять контрольные поручений на основании поручений ФНС России, МИУДОЛ;</w:t>
      </w:r>
    </w:p>
    <w:p w:rsidR="00DA1C5E" w:rsidRDefault="00DA1C5E" w:rsidP="00DA1C5E">
      <w:pPr>
        <w:jc w:val="both"/>
      </w:pPr>
      <w:r>
        <w:t>-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DA1C5E" w:rsidRDefault="00DA1C5E" w:rsidP="00DA1C5E">
      <w:pPr>
        <w:jc w:val="both"/>
      </w:pPr>
      <w: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DA1C5E" w:rsidRDefault="00DA1C5E" w:rsidP="00DA1C5E">
      <w:pPr>
        <w:jc w:val="both"/>
      </w:pPr>
      <w:r>
        <w:t>-   соблюдать служебный распорядок;</w:t>
      </w:r>
    </w:p>
    <w:p w:rsidR="00DA1C5E" w:rsidRDefault="00DA1C5E" w:rsidP="00DA1C5E">
      <w:pPr>
        <w:jc w:val="both"/>
      </w:pPr>
      <w: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DA1C5E" w:rsidRDefault="00DA1C5E" w:rsidP="00DA1C5E">
      <w:pPr>
        <w:jc w:val="both"/>
      </w:pPr>
      <w:r>
        <w:t>- обеспечивать сохранность служебного удостоверения.</w:t>
      </w:r>
    </w:p>
    <w:p w:rsidR="00DA1C5E" w:rsidRDefault="00DA1C5E" w:rsidP="00DA1C5E">
      <w:pPr>
        <w:jc w:val="both"/>
      </w:pPr>
      <w:r>
        <w:t>- выполнять предусмотренные законодательством Российской Федерации мероприятия по поддержанию готовности отдела к ведению гражданской обороны;</w:t>
      </w:r>
    </w:p>
    <w:p w:rsidR="00DA1C5E" w:rsidRDefault="00DA1C5E" w:rsidP="00DA1C5E">
      <w:pPr>
        <w:jc w:val="both"/>
      </w:pPr>
      <w:r>
        <w:t>- осуществлять иные функции по поручению руководства Управления в соответствии с действующим законодательством.</w:t>
      </w:r>
    </w:p>
    <w:p w:rsidR="008C16F6" w:rsidRDefault="008C16F6" w:rsidP="00864A8C">
      <w:pPr>
        <w:pStyle w:val="a3"/>
      </w:pP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F42496">
        <w:rPr>
          <w:color w:val="000000" w:themeColor="text1"/>
        </w:rPr>
        <w:t>. Профессиональный уровень: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F42496">
        <w:rPr>
          <w:color w:val="000000" w:themeColor="text1"/>
        </w:rPr>
        <w:t xml:space="preserve"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Pr="00F42496">
        <w:rPr>
          <w:color w:val="000000" w:themeColor="text1"/>
        </w:rPr>
        <w:lastRenderedPageBreak/>
        <w:t>обеспечения информационной безопасности; должностного регламента.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F42496">
        <w:rPr>
          <w:color w:val="000000" w:themeColor="text1"/>
        </w:rPr>
        <w:t>.2. Наличие профессиональных знаний: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В сфере законодательства Российской Федерации: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Налоговый кодекс Российской Федерации;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 xml:space="preserve">- Бюджетный кодекс Российской Федерации; 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Закон Российской Федерации от 21 марта 1991 г. № 943-1 «О налоговых органах Российской Федерации»;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приказ ФНС России от 8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приказ Минфина России от 24 мая 2022 г. № 82н (ред. от 10.06.2025) "О Порядке формирования и применения кодов бюджетной классификации Российской Федерации, их структуре и принципах назначения";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 xml:space="preserve">- приказ Минфина России от 23 мая 2025 г. № 58н «Об утверждении информации, позволяющей осуществить перевод денежных средств в рамках применяемых форм безналичных расчетов, необходимой для идентификации платежей, являющихся источниками формирования доходов бюджетов бюджетной системы российской федерации, иных платежей, поступающих на казначейские счета, открытые в органах федерального казначейства, платежей за выполнение работ, оказание услуг автономными учреждениями, описания такой информации, правил ее указания в распоряжении клиента, правил кодирования такой информации, а также формы распоряжения клиента - физического лица для осуществления указанных платежей»; 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 xml:space="preserve">- приказ ФНС России от 30 июня 2008 г. 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</w:t>
      </w:r>
      <w:r w:rsidRPr="00F42496">
        <w:rPr>
          <w:color w:val="000000" w:themeColor="text1"/>
        </w:rPr>
        <w:lastRenderedPageBreak/>
        <w:t>сборов, утвержденными постановлением Правительства Российской Федерац</w:t>
      </w:r>
      <w:r>
        <w:rPr>
          <w:color w:val="000000" w:themeColor="text1"/>
        </w:rPr>
        <w:t>ии от 12 августа 2004 г. № 410”.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 xml:space="preserve">Иные профессиональные знания: 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основы экономики, финансов и кредита, бухгалтерского и налогового учета;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основы налогообложения;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основы финансовых и кредитных отношений;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общие положения о налоговом контроле;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принципы формирования бюджетной системы Российской Федерации;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принципы формирования налоговой системы Российской Федерации;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порядок проведения мероприятий налогового контроля;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 xml:space="preserve">- принципы налогового администрирования; 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принципы формирования статистической налоговой отчетности;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порядок применения бюджетной классификации Российской Федерации.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F42496">
        <w:rPr>
          <w:color w:val="000000" w:themeColor="text1"/>
        </w:rPr>
        <w:t xml:space="preserve">.3. Наличие функциональных знаний: 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 xml:space="preserve"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общих вопросов в области обеспечения информационной безопасности; основ делопроизводства, правил охраны труда и противопожарной безопасности;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понятие и принципы структурных подразделений Управления;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понятие нормы права, нормативного правового акта, правоотношений, их признаки;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понятие проекта нормативного правового акта, инструменты и этапы его разработки;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классификация моделей государственной политики;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задачи, сроки, ресурсы и инструменты государственной политики;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понятие, процедура рассмотрения обращений граждан.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F42496">
        <w:rPr>
          <w:color w:val="000000" w:themeColor="text1"/>
        </w:rPr>
        <w:t xml:space="preserve">.4. Наличие базовых умений: 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  умение мыслить системно (стратегически);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умение планировать, рационально использовать служебное время и достигать результата;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коммуникативные умения;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умение управлять изменениями.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F42496">
        <w:rPr>
          <w:color w:val="000000" w:themeColor="text1"/>
        </w:rPr>
        <w:t>.5. Наличие профессиональных умений: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практика применения законодательства Российской Федерации о налогах и сборах.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 обеспечения выполнения поставленных руководством задач;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 эффективного планирования служебного времени;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 использования опыта и мнения коллег;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подготовки деловой корреспонденции.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Pr="00F42496">
        <w:rPr>
          <w:color w:val="000000" w:themeColor="text1"/>
        </w:rPr>
        <w:t>.6 Наличие функциональных умений: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разработка, рассмотрение и согласование проектов нормативных правовых актов и других документов;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подготовка официальных отзывов на проекты нормативных правовых актов;</w:t>
      </w:r>
    </w:p>
    <w:p w:rsidR="00F42496" w:rsidRPr="00F42496" w:rsidRDefault="00F42496" w:rsidP="00F42496">
      <w:pPr>
        <w:widowControl w:val="0"/>
        <w:jc w:val="both"/>
        <w:rPr>
          <w:color w:val="000000" w:themeColor="text1"/>
        </w:rPr>
      </w:pPr>
      <w:r w:rsidRPr="00F42496">
        <w:rPr>
          <w:color w:val="000000" w:themeColor="text1"/>
        </w:rPr>
        <w:t>- подготовка аналитических, информационных и других материалов;</w:t>
      </w:r>
    </w:p>
    <w:p w:rsidR="00F947C4" w:rsidRPr="00DD728C" w:rsidRDefault="00F42496" w:rsidP="00F947C4">
      <w:pPr>
        <w:widowControl w:val="0"/>
        <w:jc w:val="both"/>
        <w:rPr>
          <w:color w:val="FF0000"/>
        </w:rPr>
      </w:pPr>
      <w:r w:rsidRPr="00F42496">
        <w:rPr>
          <w:color w:val="000000" w:themeColor="text1"/>
        </w:rPr>
        <w:t>- организация и проведение мониторинга применения законодательства.</w:t>
      </w:r>
    </w:p>
    <w:sectPr w:rsidR="00F947C4" w:rsidRPr="00DD7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F0E09"/>
    <w:rsid w:val="00481681"/>
    <w:rsid w:val="004A6A06"/>
    <w:rsid w:val="005922C5"/>
    <w:rsid w:val="005C7E53"/>
    <w:rsid w:val="005F2A48"/>
    <w:rsid w:val="00711095"/>
    <w:rsid w:val="00792E41"/>
    <w:rsid w:val="00834734"/>
    <w:rsid w:val="00864A8C"/>
    <w:rsid w:val="008C16F6"/>
    <w:rsid w:val="00A8325C"/>
    <w:rsid w:val="00B05A7C"/>
    <w:rsid w:val="00DA1C5E"/>
    <w:rsid w:val="00DD728C"/>
    <w:rsid w:val="00EA352F"/>
    <w:rsid w:val="00F42496"/>
    <w:rsid w:val="00F42F57"/>
    <w:rsid w:val="00F947C4"/>
    <w:rsid w:val="00FC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2602</Words>
  <Characters>14832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17400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11</cp:revision>
  <dcterms:created xsi:type="dcterms:W3CDTF">2025-09-30T14:33:00Z</dcterms:created>
  <dcterms:modified xsi:type="dcterms:W3CDTF">2026-04-06T14:30:00Z</dcterms:modified>
</cp:coreProperties>
</file>